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970C4" w14:textId="024F6910" w:rsidR="00995A3F" w:rsidRPr="005F1358" w:rsidRDefault="00995A3F" w:rsidP="00995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Памятка для клиента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Pr="005254E7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7A740B">
        <w:rPr>
          <w:rFonts w:ascii="Times New Roman" w:eastAsia="Times New Roman" w:hAnsi="Times New Roman" w:cs="Times New Roman"/>
          <w:b/>
          <w:sz w:val="28"/>
          <w:szCs w:val="28"/>
        </w:rPr>
        <w:t>СТОП КРЕДИТа</w:t>
      </w:r>
      <w:r w:rsidRPr="005254E7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: Что делать после признания банкротом</w:t>
      </w:r>
    </w:p>
    <w:p w14:paraId="2117D184" w14:textId="77777777" w:rsidR="00995A3F" w:rsidRPr="005F1358" w:rsidRDefault="00995A3F" w:rsidP="00995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sz w:val="24"/>
          <w:szCs w:val="24"/>
        </w:rPr>
        <w:t>Поздравляем! Суд признал вас банкротом, и теперь вы освобождены от долговых обязательств перед кредиторами. Однако на этом процесс не заканчивается. Следуйте этой памятке, чтобы избежать проблем в будущем и максимально эффективно воспользоваться своим новым финансовым статусом.</w:t>
      </w:r>
    </w:p>
    <w:p w14:paraId="29CD8547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1. Соблюдайте ограничения на получение кредитов</w:t>
      </w:r>
    </w:p>
    <w:p w14:paraId="4C7EC3D8" w14:textId="77777777" w:rsidR="00995A3F" w:rsidRPr="005F1358" w:rsidRDefault="00995A3F" w:rsidP="00995A3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 течение 5 лет после признания банкротом вы обязаны сообщать кредиторам о своем банкротстве при подаче заявки на новый кредит или заем.</w:t>
      </w:r>
    </w:p>
    <w:p w14:paraId="362C0126" w14:textId="77777777" w:rsidR="00995A3F" w:rsidRPr="005F1358" w:rsidRDefault="00995A3F" w:rsidP="00995A3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Будьте осторожны с новыми кредитами. Избегайте долговых обязательств, которые могут привести к новым финансовым трудностям.</w:t>
      </w:r>
    </w:p>
    <w:p w14:paraId="5134D3D0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2. Контролируйте финансовые обязательства</w:t>
      </w:r>
    </w:p>
    <w:p w14:paraId="72AEB790" w14:textId="77777777" w:rsidR="00995A3F" w:rsidRPr="005F1358" w:rsidRDefault="00995A3F" w:rsidP="00995A3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Все долги, включенные в процедуру банкротства, списаны. Однако, если у вас остались обязательства, не включенные в процесс (например, алименты, штрафы), их необходимо продолжать выплачивать.</w:t>
      </w:r>
    </w:p>
    <w:p w14:paraId="33C509D2" w14:textId="77777777" w:rsidR="00995A3F" w:rsidRPr="005F1358" w:rsidRDefault="00995A3F" w:rsidP="00995A3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Ведите учет всех оставшихся обязательств и соблюдайте сроки их выполнения.</w:t>
      </w:r>
    </w:p>
    <w:p w14:paraId="29169688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3. Отслеживайте свою кредитную историю</w:t>
      </w:r>
    </w:p>
    <w:p w14:paraId="62999FB1" w14:textId="77777777" w:rsidR="00995A3F" w:rsidRPr="005F1358" w:rsidRDefault="00995A3F" w:rsidP="00995A3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Процедура банкротства отразится в вашей кредитной истории на срок до 10 лет. Это может повлиять на получение кредитов в будущем.</w:t>
      </w:r>
    </w:p>
    <w:p w14:paraId="3A9043A9" w14:textId="77777777" w:rsidR="00995A3F" w:rsidRPr="005F1358" w:rsidRDefault="00995A3F" w:rsidP="00995A3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Регулярно проверяйте свою кредитную историю, чтобы убедиться, что информация о банкротстве корректно отображается и не содержит ошибок.</w:t>
      </w:r>
    </w:p>
    <w:p w14:paraId="4B80759F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4. Будьте внимательны с банковскими счетами и картами</w:t>
      </w:r>
    </w:p>
    <w:p w14:paraId="1A2D3CB1" w14:textId="77777777" w:rsidR="00995A3F" w:rsidRPr="005F1358" w:rsidRDefault="00995A3F" w:rsidP="00995A3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Некоторые счета и карты могли быть заморожены в процессе банкротства. Проверьте, какие из них были разблокированы, и актуализируйте информацию в банках.</w:t>
      </w:r>
    </w:p>
    <w:p w14:paraId="547E034E" w14:textId="77777777" w:rsidR="00995A3F" w:rsidRPr="005F1358" w:rsidRDefault="00995A3F" w:rsidP="00995A3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Если у вас остались вопросы по банковским счетам, обратитесь в свой банк для уточнения информации.</w:t>
      </w:r>
    </w:p>
    <w:p w14:paraId="0151993D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5. Оценивайте новые финансовые предложения с осторожностью</w:t>
      </w:r>
    </w:p>
    <w:p w14:paraId="32705ABB" w14:textId="77777777" w:rsidR="00995A3F" w:rsidRPr="005F1358" w:rsidRDefault="00995A3F" w:rsidP="00995A3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После банкротства вам могут поступать предложения о кредитах или займах с завышенными процентными ставками. Будьте осторожны с подобными предложениями.</w:t>
      </w:r>
    </w:p>
    <w:p w14:paraId="1B5579CD" w14:textId="77777777" w:rsidR="00995A3F" w:rsidRPr="005F1358" w:rsidRDefault="00995A3F" w:rsidP="00995A3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Избегайте высокорисковых финансовых продуктов. Сосредоточьтесь на восстановлении своего финансового положения.</w:t>
      </w:r>
    </w:p>
    <w:p w14:paraId="392E5F7D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6. Следите за соблюдением запретов и ограничений</w:t>
      </w:r>
    </w:p>
    <w:p w14:paraId="43120E79" w14:textId="77777777" w:rsidR="00995A3F" w:rsidRPr="005F1358" w:rsidRDefault="00995A3F" w:rsidP="00995A3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 течение 3 лет после банкротства вы не можете занимать руководящие должности в организациях и управлять юридическими лицами.</w:t>
      </w:r>
    </w:p>
    <w:p w14:paraId="26C201D7" w14:textId="77777777" w:rsidR="00995A3F" w:rsidRPr="005F1358" w:rsidRDefault="00995A3F" w:rsidP="00995A3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Избегайте участия в управлении компаниями, чтобы не нарушить законодательство и не столкнуться с юридическими проблемами.</w:t>
      </w:r>
    </w:p>
    <w:p w14:paraId="7BCD4C53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7. Консультируйтесь с юристом по возникающим вопросам</w:t>
      </w:r>
    </w:p>
    <w:p w14:paraId="0DF60756" w14:textId="77777777" w:rsidR="00995A3F" w:rsidRPr="005F1358" w:rsidRDefault="00995A3F" w:rsidP="00995A3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Даже после завершения процедуры банкротства могут возникнуть вопросы по поводу ваших финансовых прав и обязанностей.</w:t>
      </w:r>
    </w:p>
    <w:p w14:paraId="32843965" w14:textId="77777777" w:rsidR="00995A3F" w:rsidRPr="005F1358" w:rsidRDefault="00995A3F" w:rsidP="00995A3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Если у вас возникают вопросы или сомнения, не стесняйтесь обращаться за консультацией к юристу, который помогал вам в процессе банкротства.</w:t>
      </w:r>
    </w:p>
    <w:p w14:paraId="159AB8A7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8. Восстанавливайте финансовую стабильность</w:t>
      </w:r>
    </w:p>
    <w:p w14:paraId="6BAA93CA" w14:textId="77777777" w:rsidR="00995A3F" w:rsidRPr="005F1358" w:rsidRDefault="00995A3F" w:rsidP="00995A3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Банкротство — это возможность начать с чистого листа. Важно правильно распорядиться этой возможностью и сосредоточиться на восстановлении своей финансовой стабильности.</w:t>
      </w:r>
    </w:p>
    <w:p w14:paraId="09F4A446" w14:textId="77777777" w:rsidR="00995A3F" w:rsidRPr="005F1358" w:rsidRDefault="00995A3F" w:rsidP="00995A3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Начните с планирования бюджета, создания финансовой подушки безопасности и, по возможности, улучшения своей кредитной истории с помощью разумных финансовых решений.</w:t>
      </w:r>
    </w:p>
    <w:p w14:paraId="094EB686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Почему стоит обратиться к нам?</w:t>
      </w:r>
    </w:p>
    <w:p w14:paraId="2BBCE2C9" w14:textId="77777777" w:rsidR="00995A3F" w:rsidRPr="005F1358" w:rsidRDefault="00995A3F" w:rsidP="00995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sz w:val="24"/>
          <w:szCs w:val="24"/>
        </w:rPr>
        <w:t>Обращаясь в нашу компанию, вы получаете не только профессиональное сопровождение в процессе банкротства, но и помощь в постпроцедурной адаптации. Мы не просто списываем долги — мы помогаем вам восстановить финансовую стабильность и избежать повторных ошибок. Благодаря нашему опыту и индивидуальному подходу к каждому клиенту, мы обеспечиваем максимальную защиту ваших интересов на всех этапах. Наши юристы всегда готовы проконсультировать вас по любым вопросам, возникающим после банкротства, чтобы вы чувствовали себя уверенно и спокойно в своем новом финансовом положении.</w:t>
      </w:r>
    </w:p>
    <w:p w14:paraId="08550407" w14:textId="77777777" w:rsidR="00995A3F" w:rsidRDefault="00995A3F" w:rsidP="00995A3F"/>
    <w:p w14:paraId="15539166" w14:textId="77777777" w:rsidR="00F36D1A" w:rsidRPr="00995A3F" w:rsidRDefault="00F36D1A" w:rsidP="00995A3F"/>
    <w:sectPr w:rsidR="00F36D1A" w:rsidRPr="00995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A75B7"/>
    <w:multiLevelType w:val="multilevel"/>
    <w:tmpl w:val="5C3E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B75F3C"/>
    <w:multiLevelType w:val="multilevel"/>
    <w:tmpl w:val="9BFC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A0B6F"/>
    <w:multiLevelType w:val="multilevel"/>
    <w:tmpl w:val="C454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7B3D81"/>
    <w:multiLevelType w:val="multilevel"/>
    <w:tmpl w:val="65FA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9501E"/>
    <w:multiLevelType w:val="multilevel"/>
    <w:tmpl w:val="C34C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2F154F"/>
    <w:multiLevelType w:val="multilevel"/>
    <w:tmpl w:val="35A8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3A78CF"/>
    <w:multiLevelType w:val="multilevel"/>
    <w:tmpl w:val="F95E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740A02EA"/>
    <w:multiLevelType w:val="multilevel"/>
    <w:tmpl w:val="FA9A8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8"/>
  </w:num>
  <w:num w:numId="2">
    <w:abstractNumId w:val="2"/>
  </w:num>
  <w:num w:numId="3">
    <w:abstractNumId w:val="12"/>
  </w:num>
  <w:num w:numId="4">
    <w:abstractNumId w:val="16"/>
  </w:num>
  <w:num w:numId="5">
    <w:abstractNumId w:val="17"/>
  </w:num>
  <w:num w:numId="6">
    <w:abstractNumId w:val="21"/>
  </w:num>
  <w:num w:numId="7">
    <w:abstractNumId w:val="20"/>
  </w:num>
  <w:num w:numId="8">
    <w:abstractNumId w:val="0"/>
  </w:num>
  <w:num w:numId="9">
    <w:abstractNumId w:val="3"/>
  </w:num>
  <w:num w:numId="10">
    <w:abstractNumId w:val="14"/>
  </w:num>
  <w:num w:numId="11">
    <w:abstractNumId w:val="8"/>
  </w:num>
  <w:num w:numId="12">
    <w:abstractNumId w:val="13"/>
  </w:num>
  <w:num w:numId="13">
    <w:abstractNumId w:val="1"/>
  </w:num>
  <w:num w:numId="14">
    <w:abstractNumId w:val="10"/>
  </w:num>
  <w:num w:numId="15">
    <w:abstractNumId w:val="4"/>
  </w:num>
  <w:num w:numId="16">
    <w:abstractNumId w:val="6"/>
  </w:num>
  <w:num w:numId="17">
    <w:abstractNumId w:val="7"/>
  </w:num>
  <w:num w:numId="18">
    <w:abstractNumId w:val="5"/>
  </w:num>
  <w:num w:numId="19">
    <w:abstractNumId w:val="9"/>
  </w:num>
  <w:num w:numId="20">
    <w:abstractNumId w:val="11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5A3B4B"/>
    <w:rsid w:val="007A740B"/>
    <w:rsid w:val="00995A3F"/>
    <w:rsid w:val="00B167AB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6</cp:revision>
  <dcterms:created xsi:type="dcterms:W3CDTF">2025-10-29T07:20:00Z</dcterms:created>
  <dcterms:modified xsi:type="dcterms:W3CDTF">2025-11-21T19:17:00Z</dcterms:modified>
</cp:coreProperties>
</file>